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19FD">
      <w:pPr>
        <w:kinsoku/>
        <w:autoSpaceDE/>
        <w:autoSpaceDN/>
        <w:adjustRightInd/>
        <w:snapToGrid/>
        <w:jc w:val="both"/>
        <w:textAlignment w:val="center"/>
        <w:rPr>
          <w:rFonts w:ascii="黑体" w:hAnsi="黑体" w:eastAsia="黑体" w:cs="黑体"/>
          <w:bCs/>
          <w:snapToGrid/>
          <w:kern w:val="2"/>
          <w:sz w:val="32"/>
          <w:szCs w:val="40"/>
          <w:lang w:eastAsia="zh-CN" w:bidi="ar"/>
        </w:rPr>
      </w:pPr>
      <w:r>
        <w:rPr>
          <w:rFonts w:hint="eastAsia" w:ascii="黑体" w:hAnsi="黑体" w:eastAsia="黑体" w:cs="黑体"/>
          <w:bCs/>
          <w:snapToGrid/>
          <w:kern w:val="2"/>
          <w:sz w:val="32"/>
          <w:szCs w:val="40"/>
          <w:lang w:eastAsia="zh-CN" w:bidi="ar"/>
        </w:rPr>
        <w:t>附件</w:t>
      </w:r>
      <w:r>
        <w:rPr>
          <w:rFonts w:hint="eastAsia" w:ascii="宋体" w:hAnsi="宋体" w:eastAsia="宋体" w:cs="宋体"/>
          <w:bCs/>
          <w:snapToGrid/>
          <w:kern w:val="2"/>
          <w:sz w:val="32"/>
          <w:szCs w:val="40"/>
          <w:lang w:eastAsia="zh-CN" w:bidi="ar"/>
        </w:rPr>
        <w:t>2</w:t>
      </w:r>
    </w:p>
    <w:p w14:paraId="59E45612">
      <w:pPr>
        <w:kinsoku/>
        <w:autoSpaceDE/>
        <w:autoSpaceDN/>
        <w:adjustRightInd/>
        <w:snapToGrid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 w:bidi="ar"/>
        </w:rPr>
        <w:t>学院团属学生组织</w:t>
      </w:r>
    </w:p>
    <w:p w14:paraId="1A30670F">
      <w:pPr>
        <w:kinsoku/>
        <w:autoSpaceDE/>
        <w:autoSpaceDN/>
        <w:adjustRightInd/>
        <w:snapToGrid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 w:bidi="ar"/>
        </w:rPr>
        <w:t>2025年度下半年述职评议会登记表</w:t>
      </w:r>
    </w:p>
    <w:bookmarkEnd w:id="0"/>
    <w:p w14:paraId="147127BE">
      <w:pPr>
        <w:spacing w:before="84"/>
        <w:rPr>
          <w:lang w:eastAsia="zh-CN"/>
        </w:rPr>
      </w:pPr>
    </w:p>
    <w:tbl>
      <w:tblPr>
        <w:tblStyle w:val="9"/>
        <w:tblW w:w="88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3420"/>
        <w:gridCol w:w="1386"/>
        <w:gridCol w:w="2465"/>
      </w:tblGrid>
      <w:tr w14:paraId="3FCE3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560" w:type="dxa"/>
          </w:tcPr>
          <w:p w14:paraId="0BA7D7AA">
            <w:pPr>
              <w:spacing w:before="311" w:line="216" w:lineRule="auto"/>
              <w:ind w:left="2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4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pacing w:val="-14"/>
                <w:sz w:val="28"/>
                <w:szCs w:val="28"/>
              </w:rPr>
              <w:t>院</w:t>
            </w:r>
          </w:p>
        </w:tc>
        <w:tc>
          <w:tcPr>
            <w:tcW w:w="7271" w:type="dxa"/>
            <w:gridSpan w:val="3"/>
          </w:tcPr>
          <w:p w14:paraId="01510E38">
            <w:pPr>
              <w:pStyle w:val="10"/>
            </w:pPr>
          </w:p>
        </w:tc>
      </w:tr>
      <w:tr w14:paraId="57A4D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560" w:type="dxa"/>
          </w:tcPr>
          <w:p w14:paraId="5F8D4ED2">
            <w:pPr>
              <w:pStyle w:val="10"/>
              <w:spacing w:line="387" w:lineRule="auto"/>
            </w:pPr>
          </w:p>
          <w:p w14:paraId="552E22BB">
            <w:pPr>
              <w:spacing w:before="91" w:line="216" w:lineRule="auto"/>
              <w:ind w:left="22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  <w:t>述职时间</w:t>
            </w:r>
          </w:p>
        </w:tc>
        <w:tc>
          <w:tcPr>
            <w:tcW w:w="3420" w:type="dxa"/>
          </w:tcPr>
          <w:p w14:paraId="7BC065A9">
            <w:pPr>
              <w:spacing w:before="80" w:line="216" w:lineRule="auto"/>
              <w:ind w:left="136"/>
              <w:rPr>
                <w:rFonts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w w:val="9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w w:val="90"/>
                <w:sz w:val="28"/>
                <w:szCs w:val="28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日-</w:t>
            </w:r>
            <w:r>
              <w:rPr>
                <w:rFonts w:hint="eastAsia" w:ascii="宋体" w:hAnsi="宋体" w:eastAsia="宋体" w:cs="宋体"/>
                <w:w w:val="9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w w:val="90"/>
                <w:sz w:val="28"/>
                <w:szCs w:val="28"/>
                <w:lang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spacing w:val="-15"/>
                <w:w w:val="90"/>
                <w:sz w:val="28"/>
                <w:szCs w:val="28"/>
                <w:lang w:eastAsia="zh-CN"/>
              </w:rPr>
              <w:t>※点</w:t>
            </w:r>
          </w:p>
          <w:p w14:paraId="34DF1FE9">
            <w:pPr>
              <w:spacing w:before="74" w:line="214" w:lineRule="auto"/>
              <w:ind w:left="122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  <w:t>（请填写区间时间内所有能</w:t>
            </w:r>
          </w:p>
          <w:p w14:paraId="4511EB78">
            <w:pPr>
              <w:spacing w:before="75" w:line="206" w:lineRule="auto"/>
              <w:ind w:left="6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4"/>
                <w:sz w:val="28"/>
                <w:szCs w:val="28"/>
              </w:rPr>
              <w:t>进行述职的时间）</w:t>
            </w:r>
          </w:p>
        </w:tc>
        <w:tc>
          <w:tcPr>
            <w:tcW w:w="1386" w:type="dxa"/>
          </w:tcPr>
          <w:p w14:paraId="6DF7F1F6">
            <w:pPr>
              <w:pStyle w:val="10"/>
              <w:spacing w:line="387" w:lineRule="auto"/>
            </w:pPr>
          </w:p>
          <w:p w14:paraId="3D173326">
            <w:pPr>
              <w:spacing w:before="91" w:line="218" w:lineRule="auto"/>
              <w:ind w:left="1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  <w:t>述职地点</w:t>
            </w:r>
          </w:p>
        </w:tc>
        <w:tc>
          <w:tcPr>
            <w:tcW w:w="2465" w:type="dxa"/>
          </w:tcPr>
          <w:p w14:paraId="4E13218C">
            <w:pPr>
              <w:pStyle w:val="10"/>
            </w:pPr>
          </w:p>
        </w:tc>
      </w:tr>
      <w:tr w14:paraId="4AE93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60" w:type="dxa"/>
          </w:tcPr>
          <w:p w14:paraId="07074216">
            <w:pPr>
              <w:spacing w:before="106" w:line="243" w:lineRule="auto"/>
              <w:ind w:left="79" w:right="75" w:firstLine="16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9"/>
                <w:sz w:val="28"/>
                <w:szCs w:val="28"/>
              </w:rPr>
              <w:t>负</w:t>
            </w:r>
            <w:r>
              <w:rPr>
                <w:rFonts w:ascii="仿宋_GB2312" w:hAnsi="仿宋_GB2312" w:eastAsia="仿宋_GB2312" w:cs="仿宋_GB2312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28"/>
                <w:szCs w:val="28"/>
              </w:rPr>
              <w:t>责</w:t>
            </w:r>
            <w:r>
              <w:rPr>
                <w:rFonts w:ascii="仿宋_GB2312" w:hAnsi="仿宋_GB2312" w:eastAsia="仿宋_GB2312" w:cs="仿宋_GB2312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9"/>
                <w:sz w:val="28"/>
                <w:szCs w:val="28"/>
              </w:rPr>
              <w:t>人</w:t>
            </w: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（学</w:t>
            </w:r>
            <w:r>
              <w:rPr>
                <w:rFonts w:ascii="仿宋_GB2312" w:hAnsi="仿宋_GB2312" w:eastAsia="仿宋_GB2312" w:cs="仿宋_GB2312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7"/>
                <w:sz w:val="28"/>
                <w:szCs w:val="28"/>
              </w:rPr>
              <w:t>生）</w:t>
            </w:r>
          </w:p>
        </w:tc>
        <w:tc>
          <w:tcPr>
            <w:tcW w:w="3420" w:type="dxa"/>
          </w:tcPr>
          <w:p w14:paraId="0DA3C59D">
            <w:pPr>
              <w:pStyle w:val="10"/>
            </w:pPr>
          </w:p>
        </w:tc>
        <w:tc>
          <w:tcPr>
            <w:tcW w:w="1386" w:type="dxa"/>
          </w:tcPr>
          <w:p w14:paraId="2AC6BF0E">
            <w:pPr>
              <w:spacing w:before="307" w:line="214" w:lineRule="auto"/>
              <w:ind w:left="14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2465" w:type="dxa"/>
          </w:tcPr>
          <w:p w14:paraId="287818AD">
            <w:pPr>
              <w:pStyle w:val="10"/>
            </w:pPr>
          </w:p>
        </w:tc>
      </w:tr>
      <w:tr w14:paraId="36A66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831" w:type="dxa"/>
            <w:gridSpan w:val="4"/>
          </w:tcPr>
          <w:p w14:paraId="779EAE8C">
            <w:pPr>
              <w:spacing w:before="102" w:line="215" w:lineRule="auto"/>
              <w:ind w:left="369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  <w:t>参与述职人员名单</w:t>
            </w:r>
          </w:p>
        </w:tc>
      </w:tr>
      <w:tr w14:paraId="34BDA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60" w:type="dxa"/>
          </w:tcPr>
          <w:p w14:paraId="347ED446">
            <w:pPr>
              <w:spacing w:before="216" w:line="216" w:lineRule="auto"/>
              <w:ind w:left="50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3420" w:type="dxa"/>
          </w:tcPr>
          <w:p w14:paraId="0077D6E2">
            <w:pPr>
              <w:spacing w:before="216" w:line="214" w:lineRule="auto"/>
              <w:ind w:left="101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  <w:t>部门和职务</w:t>
            </w:r>
          </w:p>
        </w:tc>
        <w:tc>
          <w:tcPr>
            <w:tcW w:w="1386" w:type="dxa"/>
          </w:tcPr>
          <w:p w14:paraId="32277E5E">
            <w:pPr>
              <w:spacing w:before="216" w:line="216" w:lineRule="auto"/>
              <w:ind w:left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465" w:type="dxa"/>
          </w:tcPr>
          <w:p w14:paraId="5ABE069A">
            <w:pPr>
              <w:spacing w:before="216" w:line="214" w:lineRule="auto"/>
              <w:ind w:left="92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  <w:t>部门和职务</w:t>
            </w:r>
          </w:p>
        </w:tc>
      </w:tr>
      <w:tr w14:paraId="7C49A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60" w:type="dxa"/>
          </w:tcPr>
          <w:p w14:paraId="3441A6C0">
            <w:pPr>
              <w:pStyle w:val="10"/>
            </w:pPr>
          </w:p>
        </w:tc>
        <w:tc>
          <w:tcPr>
            <w:tcW w:w="3420" w:type="dxa"/>
          </w:tcPr>
          <w:p w14:paraId="3B5D1569">
            <w:pPr>
              <w:pStyle w:val="10"/>
            </w:pPr>
          </w:p>
        </w:tc>
        <w:tc>
          <w:tcPr>
            <w:tcW w:w="1386" w:type="dxa"/>
          </w:tcPr>
          <w:p w14:paraId="05F81070">
            <w:pPr>
              <w:pStyle w:val="10"/>
            </w:pPr>
          </w:p>
        </w:tc>
        <w:tc>
          <w:tcPr>
            <w:tcW w:w="2465" w:type="dxa"/>
          </w:tcPr>
          <w:p w14:paraId="4304AA03">
            <w:pPr>
              <w:pStyle w:val="10"/>
            </w:pPr>
          </w:p>
        </w:tc>
      </w:tr>
      <w:tr w14:paraId="51C38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60" w:type="dxa"/>
          </w:tcPr>
          <w:p w14:paraId="4D322B4A">
            <w:pPr>
              <w:pStyle w:val="10"/>
            </w:pPr>
          </w:p>
        </w:tc>
        <w:tc>
          <w:tcPr>
            <w:tcW w:w="3420" w:type="dxa"/>
          </w:tcPr>
          <w:p w14:paraId="37E2692D">
            <w:pPr>
              <w:pStyle w:val="10"/>
            </w:pPr>
          </w:p>
        </w:tc>
        <w:tc>
          <w:tcPr>
            <w:tcW w:w="1386" w:type="dxa"/>
          </w:tcPr>
          <w:p w14:paraId="2DFF3AE1">
            <w:pPr>
              <w:pStyle w:val="10"/>
            </w:pPr>
          </w:p>
        </w:tc>
        <w:tc>
          <w:tcPr>
            <w:tcW w:w="2465" w:type="dxa"/>
          </w:tcPr>
          <w:p w14:paraId="011B4C7A">
            <w:pPr>
              <w:pStyle w:val="10"/>
            </w:pPr>
          </w:p>
        </w:tc>
      </w:tr>
      <w:tr w14:paraId="43773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60" w:type="dxa"/>
          </w:tcPr>
          <w:p w14:paraId="6FFA0765">
            <w:pPr>
              <w:pStyle w:val="10"/>
            </w:pPr>
          </w:p>
        </w:tc>
        <w:tc>
          <w:tcPr>
            <w:tcW w:w="3420" w:type="dxa"/>
          </w:tcPr>
          <w:p w14:paraId="5CDEEE47">
            <w:pPr>
              <w:pStyle w:val="10"/>
            </w:pPr>
          </w:p>
        </w:tc>
        <w:tc>
          <w:tcPr>
            <w:tcW w:w="1386" w:type="dxa"/>
          </w:tcPr>
          <w:p w14:paraId="3C8266B8">
            <w:pPr>
              <w:pStyle w:val="10"/>
            </w:pPr>
          </w:p>
        </w:tc>
        <w:tc>
          <w:tcPr>
            <w:tcW w:w="2465" w:type="dxa"/>
          </w:tcPr>
          <w:p w14:paraId="05FC9B07">
            <w:pPr>
              <w:pStyle w:val="10"/>
            </w:pPr>
          </w:p>
        </w:tc>
      </w:tr>
      <w:tr w14:paraId="79DBC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60" w:type="dxa"/>
          </w:tcPr>
          <w:p w14:paraId="10499D5E">
            <w:pPr>
              <w:pStyle w:val="10"/>
            </w:pPr>
          </w:p>
        </w:tc>
        <w:tc>
          <w:tcPr>
            <w:tcW w:w="3420" w:type="dxa"/>
          </w:tcPr>
          <w:p w14:paraId="19958FA1">
            <w:pPr>
              <w:pStyle w:val="10"/>
            </w:pPr>
          </w:p>
        </w:tc>
        <w:tc>
          <w:tcPr>
            <w:tcW w:w="1386" w:type="dxa"/>
          </w:tcPr>
          <w:p w14:paraId="0D68BC37">
            <w:pPr>
              <w:pStyle w:val="10"/>
            </w:pPr>
          </w:p>
        </w:tc>
        <w:tc>
          <w:tcPr>
            <w:tcW w:w="2465" w:type="dxa"/>
          </w:tcPr>
          <w:p w14:paraId="5A0850AB">
            <w:pPr>
              <w:pStyle w:val="10"/>
            </w:pPr>
          </w:p>
        </w:tc>
      </w:tr>
      <w:tr w14:paraId="3582D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60" w:type="dxa"/>
          </w:tcPr>
          <w:p w14:paraId="0A30A69E">
            <w:pPr>
              <w:pStyle w:val="10"/>
            </w:pPr>
          </w:p>
        </w:tc>
        <w:tc>
          <w:tcPr>
            <w:tcW w:w="3420" w:type="dxa"/>
          </w:tcPr>
          <w:p w14:paraId="2EF86066">
            <w:pPr>
              <w:pStyle w:val="10"/>
            </w:pPr>
          </w:p>
        </w:tc>
        <w:tc>
          <w:tcPr>
            <w:tcW w:w="1386" w:type="dxa"/>
          </w:tcPr>
          <w:p w14:paraId="7FEAA05F">
            <w:pPr>
              <w:pStyle w:val="10"/>
            </w:pPr>
          </w:p>
        </w:tc>
        <w:tc>
          <w:tcPr>
            <w:tcW w:w="2465" w:type="dxa"/>
          </w:tcPr>
          <w:p w14:paraId="2809663A">
            <w:pPr>
              <w:pStyle w:val="10"/>
            </w:pPr>
          </w:p>
        </w:tc>
      </w:tr>
      <w:tr w14:paraId="51B09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60" w:type="dxa"/>
          </w:tcPr>
          <w:p w14:paraId="1698960D">
            <w:pPr>
              <w:pStyle w:val="10"/>
            </w:pPr>
          </w:p>
        </w:tc>
        <w:tc>
          <w:tcPr>
            <w:tcW w:w="3420" w:type="dxa"/>
          </w:tcPr>
          <w:p w14:paraId="43D1D827">
            <w:pPr>
              <w:pStyle w:val="10"/>
            </w:pPr>
          </w:p>
        </w:tc>
        <w:tc>
          <w:tcPr>
            <w:tcW w:w="1386" w:type="dxa"/>
          </w:tcPr>
          <w:p w14:paraId="3CE8AFE2">
            <w:pPr>
              <w:pStyle w:val="10"/>
            </w:pPr>
          </w:p>
        </w:tc>
        <w:tc>
          <w:tcPr>
            <w:tcW w:w="2465" w:type="dxa"/>
          </w:tcPr>
          <w:p w14:paraId="21C90AC0">
            <w:pPr>
              <w:pStyle w:val="10"/>
            </w:pPr>
          </w:p>
        </w:tc>
      </w:tr>
      <w:tr w14:paraId="59A2D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560" w:type="dxa"/>
          </w:tcPr>
          <w:p w14:paraId="288E80E1">
            <w:pPr>
              <w:pStyle w:val="10"/>
              <w:spacing w:line="307" w:lineRule="auto"/>
            </w:pPr>
          </w:p>
          <w:p w14:paraId="647D1616">
            <w:pPr>
              <w:pStyle w:val="10"/>
              <w:spacing w:line="308" w:lineRule="auto"/>
            </w:pPr>
          </w:p>
          <w:p w14:paraId="4240E3BF">
            <w:pPr>
              <w:pStyle w:val="10"/>
              <w:spacing w:line="308" w:lineRule="auto"/>
            </w:pPr>
          </w:p>
          <w:p w14:paraId="74B0CF13">
            <w:pPr>
              <w:spacing w:before="91" w:line="267" w:lineRule="auto"/>
              <w:ind w:left="256" w:right="216" w:hanging="2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所在学院</w:t>
            </w:r>
            <w:r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  <w:t>团委意见</w:t>
            </w:r>
          </w:p>
        </w:tc>
        <w:tc>
          <w:tcPr>
            <w:tcW w:w="7271" w:type="dxa"/>
            <w:gridSpan w:val="3"/>
          </w:tcPr>
          <w:p w14:paraId="15FB01C6">
            <w:pPr>
              <w:pStyle w:val="10"/>
              <w:spacing w:line="246" w:lineRule="auto"/>
            </w:pPr>
          </w:p>
          <w:p w14:paraId="28692CEB">
            <w:pPr>
              <w:pStyle w:val="10"/>
              <w:spacing w:line="246" w:lineRule="auto"/>
            </w:pPr>
          </w:p>
          <w:p w14:paraId="5D3FC5AC">
            <w:pPr>
              <w:pStyle w:val="10"/>
              <w:spacing w:line="246" w:lineRule="auto"/>
            </w:pPr>
          </w:p>
          <w:p w14:paraId="68F41E4D">
            <w:pPr>
              <w:pStyle w:val="10"/>
              <w:spacing w:line="246" w:lineRule="auto"/>
            </w:pPr>
          </w:p>
          <w:p w14:paraId="471E8CC9">
            <w:pPr>
              <w:pStyle w:val="10"/>
              <w:spacing w:line="246" w:lineRule="auto"/>
            </w:pPr>
          </w:p>
          <w:p w14:paraId="37A39BB7">
            <w:pPr>
              <w:pStyle w:val="10"/>
              <w:spacing w:line="246" w:lineRule="auto"/>
            </w:pPr>
          </w:p>
          <w:p w14:paraId="3DCA5DC9">
            <w:pPr>
              <w:pStyle w:val="10"/>
              <w:spacing w:line="246" w:lineRule="auto"/>
            </w:pPr>
          </w:p>
          <w:p w14:paraId="75CD0FCD">
            <w:pPr>
              <w:spacing w:before="91" w:line="216" w:lineRule="auto"/>
              <w:ind w:left="550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9"/>
                <w:sz w:val="28"/>
                <w:szCs w:val="28"/>
              </w:rPr>
              <w:t>盖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9"/>
                <w:sz w:val="28"/>
                <w:szCs w:val="28"/>
              </w:rPr>
              <w:t>章</w:t>
            </w:r>
          </w:p>
          <w:p w14:paraId="28987A33">
            <w:pPr>
              <w:spacing w:before="69" w:line="216" w:lineRule="auto"/>
              <w:ind w:left="5224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>日</w:t>
            </w:r>
          </w:p>
        </w:tc>
      </w:tr>
    </w:tbl>
    <w:p w14:paraId="7A7846CB">
      <w:pPr>
        <w:spacing w:line="240" w:lineRule="exact"/>
        <w:textAlignment w:val="center"/>
        <w:rPr>
          <w:rFonts w:ascii="宋体" w:hAnsi="宋体" w:eastAsia="仿宋_GB2312" w:cstheme="minorBidi"/>
          <w:snapToGrid/>
          <w:kern w:val="2"/>
          <w:sz w:val="18"/>
          <w:szCs w:val="18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64673D-AD2E-4E71-9F15-86B39EFEA4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A49BAA-7E7E-4D8E-AA03-CB0968DAAA1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F75D13-B555-4954-B21A-F98B0452676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464E">
    <w:pPr>
      <w:pStyle w:val="3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CN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503665709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  <w:lang w:eastAsia="zh-CN"/>
          </w:rPr>
          <w:t>—</w:t>
        </w:r>
      </w:sdtContent>
    </w:sdt>
  </w:p>
  <w:p w14:paraId="20D0875A">
    <w:pPr>
      <w:pStyle w:val="2"/>
      <w:spacing w:line="233" w:lineRule="auto"/>
      <w:ind w:left="3929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639E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93D37"/>
    <w:rsid w:val="002E2472"/>
    <w:rsid w:val="007D3CCD"/>
    <w:rsid w:val="007E511E"/>
    <w:rsid w:val="09493DD6"/>
    <w:rsid w:val="13EB6EC7"/>
    <w:rsid w:val="14BE346A"/>
    <w:rsid w:val="208C6FF3"/>
    <w:rsid w:val="25056E93"/>
    <w:rsid w:val="30647164"/>
    <w:rsid w:val="33B26438"/>
    <w:rsid w:val="4ED94729"/>
    <w:rsid w:val="52493D37"/>
    <w:rsid w:val="56F62932"/>
    <w:rsid w:val="57636FB4"/>
    <w:rsid w:val="5A6C5D37"/>
    <w:rsid w:val="656E232E"/>
    <w:rsid w:val="6B7E06E8"/>
    <w:rsid w:val="70433998"/>
    <w:rsid w:val="75AB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页脚 字符"/>
    <w:basedOn w:val="7"/>
    <w:link w:val="3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3043</Words>
  <Characters>3206</Characters>
  <Lines>189</Lines>
  <Paragraphs>142</Paragraphs>
  <TotalTime>19</TotalTime>
  <ScaleCrop>false</ScaleCrop>
  <LinksUpToDate>false</LinksUpToDate>
  <CharactersWithSpaces>3312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2025-12-31T07:56:00Z</dcterms:created>
  <dc:creator>旺旺仙贝碎冰冰</dc:creator>
  <cp:lastModifiedBy>钝刀割肉</cp:lastModifiedBy>
  <dcterms:modified xsi:type="dcterms:W3CDTF">2026-01-04T08:35:26Z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C3F6DDD8AFDC403B9251F80ECDD7B055_13</vt:lpwstr>
  </property>
  <property fmtid="{D5CDD505-2E9C-101B-9397-08002B2CF9AE}" pid="4" name="KSOTemplateDocerSaveRecord">
    <vt:lpwstr>eyJoZGlkIjoiNGJlMzllN2Y2NzNjYTk1MjVmN2Y5OTgzNDU1MjBiYzAiLCJ1c2VySWQiOiI0MzI0MTE4MTUifQ==</vt:lpwstr>
  </property>
</Properties>
</file>